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31E0" w14:textId="77777777" w:rsidR="003134EC" w:rsidRPr="004F5E05" w:rsidRDefault="00B47FC1" w:rsidP="00D748F0">
      <w:pPr>
        <w:pStyle w:val="a"/>
      </w:pPr>
      <w:r w:rsidRPr="004F5E05">
        <w:t>Приложение №1</w:t>
      </w:r>
      <w:r w:rsidR="00D61873" w:rsidRPr="004F5E05">
        <w:t xml:space="preserve"> </w:t>
      </w:r>
      <w:r w:rsidRPr="004F5E05">
        <w:t>к договору</w:t>
      </w:r>
      <w:r w:rsidR="00AF7BD5" w:rsidRPr="004F5E05">
        <w:t xml:space="preserve"> подряда на выполнении работ по поисковой оптимизации и продвижению сайта </w:t>
      </w:r>
      <w:r w:rsidR="00832985">
        <w:rPr>
          <w:color w:val="auto"/>
          <w:highlight w:val="yellow"/>
        </w:rPr>
        <w:t>www.</w:t>
      </w:r>
      <w:r w:rsidR="00984D4B" w:rsidRPr="00832985">
        <w:rPr>
          <w:color w:val="auto"/>
          <w:highlight w:val="yellow"/>
        </w:rPr>
        <w:t>ХХХХ</w:t>
      </w:r>
      <w:r w:rsidR="00076A29" w:rsidRPr="00832985">
        <w:rPr>
          <w:color w:val="auto"/>
          <w:highlight w:val="yellow"/>
        </w:rPr>
        <w:t>.ru</w:t>
      </w:r>
      <w:r w:rsidR="00076A29" w:rsidRPr="00076A29">
        <w:rPr>
          <w:color w:val="auto"/>
        </w:rPr>
        <w:t xml:space="preserve"> </w:t>
      </w:r>
      <w:r w:rsidR="00AF7BD5" w:rsidRPr="004F5E05">
        <w:t xml:space="preserve">в сети Интернет </w:t>
      </w:r>
      <w:r w:rsidR="00D748F0">
        <w:t xml:space="preserve">                       </w:t>
      </w:r>
      <w:r w:rsidR="00AF7BD5" w:rsidRPr="00832985">
        <w:rPr>
          <w:highlight w:val="yellow"/>
        </w:rPr>
        <w:t xml:space="preserve">№ </w:t>
      </w:r>
      <w:r w:rsidR="00AF7BD5" w:rsidRPr="00832985">
        <w:rPr>
          <w:highlight w:val="yellow"/>
          <w:lang w:val="en-US"/>
        </w:rPr>
        <w:t>A</w:t>
      </w:r>
      <w:r w:rsidR="00AF7BD5" w:rsidRPr="00832985">
        <w:rPr>
          <w:highlight w:val="yellow"/>
        </w:rPr>
        <w:t>-</w:t>
      </w:r>
      <w:r w:rsidR="00AF7BD5" w:rsidRPr="00832985">
        <w:rPr>
          <w:highlight w:val="yellow"/>
          <w:lang w:val="en-US"/>
        </w:rPr>
        <w:t>S</w:t>
      </w:r>
      <w:r w:rsidR="00AF7BD5" w:rsidRPr="00832985">
        <w:rPr>
          <w:highlight w:val="yellow"/>
        </w:rPr>
        <w:t>-</w:t>
      </w:r>
      <w:r w:rsidR="00984D4B" w:rsidRPr="00832985">
        <w:rPr>
          <w:highlight w:val="yellow"/>
        </w:rPr>
        <w:t xml:space="preserve">_______ </w:t>
      </w:r>
      <w:r w:rsidRPr="00832985">
        <w:rPr>
          <w:highlight w:val="yellow"/>
        </w:rPr>
        <w:t xml:space="preserve">от </w:t>
      </w:r>
      <w:r w:rsidR="00984D4B" w:rsidRPr="00832985">
        <w:rPr>
          <w:highlight w:val="yellow"/>
        </w:rPr>
        <w:t>_____</w:t>
      </w:r>
      <w:r w:rsidR="00D748F0">
        <w:t xml:space="preserve"> </w:t>
      </w:r>
      <w:r w:rsidRPr="004F5E05">
        <w:t>20</w:t>
      </w:r>
      <w:r w:rsidR="00EB764E" w:rsidRPr="004F5E05">
        <w:t>1</w:t>
      </w:r>
      <w:r w:rsidR="00E93259">
        <w:t>6</w:t>
      </w:r>
      <w:r w:rsidRPr="004F5E05">
        <w:t>г.</w:t>
      </w:r>
    </w:p>
    <w:p w14:paraId="6A303B82" w14:textId="77777777" w:rsidR="004F5E05" w:rsidRDefault="004F5E05" w:rsidP="00876AB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rPr>
          <w:rFonts w:eastAsia="Arial"/>
          <w:sz w:val="22"/>
          <w:szCs w:val="22"/>
          <w:lang w:val="ru-RU"/>
        </w:rPr>
      </w:pPr>
    </w:p>
    <w:p w14:paraId="5767E1F6" w14:textId="77777777" w:rsidR="00B47FC1" w:rsidRPr="00876AB8" w:rsidRDefault="00B47FC1" w:rsidP="00876AB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rPr>
          <w:rFonts w:eastAsia="Arial"/>
          <w:sz w:val="22"/>
          <w:szCs w:val="22"/>
          <w:lang w:val="ru-RU"/>
        </w:rPr>
      </w:pPr>
      <w:r w:rsidRPr="00AF7BD5">
        <w:rPr>
          <w:rFonts w:eastAsia="Arial"/>
          <w:sz w:val="22"/>
          <w:szCs w:val="22"/>
          <w:lang w:val="ru-RU"/>
        </w:rPr>
        <w:t>г. Москва</w:t>
      </w:r>
      <w:r w:rsidR="00D61873" w:rsidRPr="00AF7BD5">
        <w:rPr>
          <w:rFonts w:eastAsia="Arial"/>
          <w:sz w:val="22"/>
          <w:szCs w:val="22"/>
          <w:lang w:val="ru-RU"/>
        </w:rPr>
        <w:t xml:space="preserve">                                                                        </w:t>
      </w:r>
      <w:r w:rsidR="00AF7BD5">
        <w:rPr>
          <w:rFonts w:eastAsia="Arial"/>
          <w:sz w:val="22"/>
          <w:szCs w:val="22"/>
          <w:lang w:val="ru-RU"/>
        </w:rPr>
        <w:t xml:space="preserve">     </w:t>
      </w:r>
      <w:r w:rsidR="00D61873" w:rsidRPr="00AF7BD5">
        <w:rPr>
          <w:rFonts w:eastAsia="Arial"/>
          <w:sz w:val="22"/>
          <w:szCs w:val="22"/>
          <w:lang w:val="ru-RU"/>
        </w:rPr>
        <w:t xml:space="preserve">          </w:t>
      </w:r>
      <w:r w:rsidR="000F01A5" w:rsidRPr="00AF7BD5">
        <w:rPr>
          <w:rFonts w:eastAsia="Arial"/>
          <w:sz w:val="22"/>
          <w:szCs w:val="22"/>
          <w:lang w:val="ru-RU"/>
        </w:rPr>
        <w:t xml:space="preserve">                             </w:t>
      </w:r>
      <w:r w:rsidR="00FE3098">
        <w:rPr>
          <w:rFonts w:eastAsia="Arial"/>
          <w:sz w:val="22"/>
          <w:szCs w:val="22"/>
          <w:lang w:val="ru-RU"/>
        </w:rPr>
        <w:t xml:space="preserve">   </w:t>
      </w:r>
      <w:r w:rsidR="000F01A5" w:rsidRPr="00AF7BD5">
        <w:rPr>
          <w:rFonts w:eastAsia="Arial"/>
          <w:sz w:val="22"/>
          <w:szCs w:val="22"/>
          <w:lang w:val="ru-RU"/>
        </w:rPr>
        <w:t xml:space="preserve"> </w:t>
      </w:r>
      <w:r w:rsidR="00D456D8" w:rsidRPr="00832985">
        <w:rPr>
          <w:rFonts w:eastAsia="Arial"/>
          <w:sz w:val="22"/>
          <w:szCs w:val="22"/>
          <w:highlight w:val="yellow"/>
          <w:lang w:val="ru-RU"/>
        </w:rPr>
        <w:t>«</w:t>
      </w:r>
      <w:r w:rsidR="00984D4B" w:rsidRPr="00832985">
        <w:rPr>
          <w:rFonts w:eastAsia="Arial"/>
          <w:sz w:val="22"/>
          <w:szCs w:val="22"/>
          <w:highlight w:val="yellow"/>
          <w:lang w:val="ru-RU"/>
        </w:rPr>
        <w:t>__</w:t>
      </w:r>
      <w:r w:rsidR="00D456D8" w:rsidRPr="00832985">
        <w:rPr>
          <w:rFonts w:eastAsia="Arial"/>
          <w:sz w:val="22"/>
          <w:szCs w:val="22"/>
          <w:highlight w:val="yellow"/>
          <w:lang w:val="ru-RU"/>
        </w:rPr>
        <w:t>»</w:t>
      </w:r>
      <w:r w:rsidR="00A06FCD" w:rsidRPr="00832985">
        <w:rPr>
          <w:rFonts w:eastAsia="Arial"/>
          <w:sz w:val="22"/>
          <w:szCs w:val="22"/>
          <w:highlight w:val="yellow"/>
          <w:lang w:val="ru-RU"/>
        </w:rPr>
        <w:t xml:space="preserve"> </w:t>
      </w:r>
      <w:r w:rsidR="00984D4B" w:rsidRPr="00832985">
        <w:rPr>
          <w:rFonts w:eastAsia="Arial"/>
          <w:sz w:val="22"/>
          <w:szCs w:val="22"/>
          <w:highlight w:val="yellow"/>
          <w:lang w:val="ru-RU"/>
        </w:rPr>
        <w:t>_____</w:t>
      </w:r>
      <w:r w:rsidR="009C4B2D">
        <w:rPr>
          <w:rFonts w:eastAsia="Arial"/>
          <w:sz w:val="22"/>
          <w:szCs w:val="22"/>
          <w:lang w:val="ru-RU"/>
        </w:rPr>
        <w:t xml:space="preserve"> </w:t>
      </w:r>
      <w:r w:rsidR="00EB764E" w:rsidRPr="00AF7BD5">
        <w:rPr>
          <w:rFonts w:eastAsia="Arial"/>
          <w:sz w:val="22"/>
          <w:szCs w:val="22"/>
          <w:lang w:val="ru-RU"/>
        </w:rPr>
        <w:t>20</w:t>
      </w:r>
      <w:r w:rsidR="00E93259">
        <w:rPr>
          <w:rFonts w:eastAsia="Arial"/>
          <w:sz w:val="22"/>
          <w:szCs w:val="22"/>
          <w:lang w:val="ru-RU"/>
        </w:rPr>
        <w:t>16</w:t>
      </w:r>
      <w:r w:rsidR="00EB764E" w:rsidRPr="00AF7BD5">
        <w:rPr>
          <w:rFonts w:eastAsia="Arial"/>
          <w:sz w:val="22"/>
          <w:szCs w:val="22"/>
          <w:lang w:val="ru-RU"/>
        </w:rPr>
        <w:t>г</w:t>
      </w:r>
      <w:r w:rsidR="00D456D8" w:rsidRPr="00AF7BD5">
        <w:rPr>
          <w:rFonts w:eastAsia="Arial"/>
          <w:sz w:val="22"/>
          <w:szCs w:val="22"/>
          <w:lang w:val="ru-RU"/>
        </w:rPr>
        <w:t>.</w:t>
      </w:r>
    </w:p>
    <w:p w14:paraId="47547E3F" w14:textId="77777777" w:rsidR="00B47FC1" w:rsidRPr="00AF7BD5" w:rsidRDefault="00B47FC1" w:rsidP="00B47FC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rPr>
          <w:sz w:val="22"/>
          <w:szCs w:val="22"/>
          <w:lang w:val="ru-RU"/>
        </w:rPr>
      </w:pPr>
    </w:p>
    <w:p w14:paraId="0F7C1599" w14:textId="77777777" w:rsidR="00D748F0" w:rsidRDefault="006B6E89" w:rsidP="00D748F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9"/>
      <w:bookmarkStart w:id="1" w:name="OLE_LINK10"/>
      <w:r w:rsidRPr="000B4FA6">
        <w:rPr>
          <w:rFonts w:ascii="Times New Roman" w:hAnsi="Times New Roman" w:cs="Times New Roman"/>
          <w:b/>
          <w:sz w:val="22"/>
          <w:szCs w:val="22"/>
        </w:rPr>
        <w:t xml:space="preserve">ООО </w:t>
      </w:r>
      <w:r w:rsidRPr="00F24290">
        <w:rPr>
          <w:rFonts w:ascii="Times New Roman" w:hAnsi="Times New Roman" w:cs="Times New Roman"/>
          <w:b/>
          <w:sz w:val="22"/>
          <w:szCs w:val="22"/>
        </w:rPr>
        <w:t xml:space="preserve">«Агентство Увеличения Продаж», </w:t>
      </w:r>
      <w:r w:rsidRPr="000B4FA6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0B4FA6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0B4FA6">
        <w:rPr>
          <w:rFonts w:ascii="Times New Roman" w:hAnsi="Times New Roman" w:cs="Times New Roman"/>
          <w:sz w:val="22"/>
          <w:szCs w:val="22"/>
        </w:rPr>
        <w:t xml:space="preserve">, в  лице </w:t>
      </w:r>
      <w:r>
        <w:rPr>
          <w:rFonts w:ascii="Times New Roman" w:hAnsi="Times New Roman" w:cs="Times New Roman"/>
          <w:sz w:val="22"/>
          <w:szCs w:val="22"/>
        </w:rPr>
        <w:t>генерального д</w:t>
      </w:r>
      <w:r w:rsidRPr="000B4FA6">
        <w:rPr>
          <w:rFonts w:ascii="Times New Roman" w:hAnsi="Times New Roman" w:cs="Times New Roman"/>
          <w:sz w:val="22"/>
          <w:szCs w:val="22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Василецкой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К.</w:t>
      </w:r>
      <w:r w:rsidRPr="000B4FA6">
        <w:rPr>
          <w:rFonts w:ascii="Times New Roman" w:hAnsi="Times New Roman" w:cs="Times New Roman"/>
          <w:sz w:val="22"/>
          <w:szCs w:val="22"/>
        </w:rPr>
        <w:t xml:space="preserve">, </w:t>
      </w:r>
      <w:r w:rsidRPr="002C62D6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D748F0" w:rsidRPr="002C62D6">
        <w:rPr>
          <w:rFonts w:ascii="Times New Roman" w:hAnsi="Times New Roman" w:cs="Times New Roman"/>
          <w:sz w:val="22"/>
          <w:szCs w:val="22"/>
        </w:rPr>
        <w:t xml:space="preserve">, и </w:t>
      </w:r>
      <w:bookmarkEnd w:id="0"/>
      <w:bookmarkEnd w:id="1"/>
      <w:r w:rsidR="00D748F0" w:rsidRPr="002C62D6">
        <w:rPr>
          <w:rFonts w:ascii="Times New Roman" w:hAnsi="Times New Roman" w:cs="Times New Roman"/>
          <w:b/>
          <w:sz w:val="22"/>
          <w:szCs w:val="22"/>
        </w:rPr>
        <w:t>ООО «</w:t>
      </w:r>
      <w:r w:rsidR="00D748F0" w:rsidRPr="00832985">
        <w:rPr>
          <w:rFonts w:ascii="Times New Roman" w:hAnsi="Times New Roman" w:cs="Times New Roman"/>
          <w:b/>
          <w:sz w:val="22"/>
          <w:szCs w:val="22"/>
          <w:highlight w:val="yellow"/>
        </w:rPr>
        <w:t>_____________</w:t>
      </w:r>
      <w:r w:rsidR="00D748F0" w:rsidRPr="002C62D6">
        <w:rPr>
          <w:rFonts w:ascii="Times New Roman" w:hAnsi="Times New Roman" w:cs="Times New Roman"/>
          <w:b/>
          <w:sz w:val="22"/>
          <w:szCs w:val="22"/>
        </w:rPr>
        <w:t>»,</w:t>
      </w:r>
      <w:r w:rsidR="00D748F0" w:rsidRPr="002C62D6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D748F0" w:rsidRPr="002C62D6">
        <w:rPr>
          <w:rFonts w:ascii="Times New Roman" w:hAnsi="Times New Roman" w:cs="Times New Roman"/>
          <w:b/>
          <w:sz w:val="22"/>
          <w:szCs w:val="22"/>
        </w:rPr>
        <w:t>Заказчик»</w:t>
      </w:r>
      <w:r w:rsidR="00D748F0" w:rsidRPr="002C62D6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</w:t>
      </w:r>
      <w:r w:rsidR="00D748F0" w:rsidRPr="00832985">
        <w:rPr>
          <w:rFonts w:ascii="Times New Roman" w:hAnsi="Times New Roman" w:cs="Times New Roman"/>
          <w:sz w:val="22"/>
          <w:szCs w:val="22"/>
          <w:highlight w:val="yellow"/>
        </w:rPr>
        <w:t>_______________</w:t>
      </w:r>
      <w:r w:rsidR="00D748F0" w:rsidRPr="002C62D6">
        <w:rPr>
          <w:rFonts w:ascii="Times New Roman" w:hAnsi="Times New Roman" w:cs="Times New Roman"/>
          <w:sz w:val="22"/>
          <w:szCs w:val="22"/>
        </w:rPr>
        <w:t>, действующего на основании устава,</w:t>
      </w:r>
      <w:r w:rsidR="00D748F0">
        <w:rPr>
          <w:sz w:val="22"/>
          <w:szCs w:val="22"/>
        </w:rPr>
        <w:t xml:space="preserve"> </w:t>
      </w:r>
      <w:r w:rsidR="00D748F0" w:rsidRPr="000B4FA6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D748F0" w:rsidRPr="00AF7BD5">
        <w:rPr>
          <w:rFonts w:ascii="Times New Roman" w:hAnsi="Times New Roman" w:cs="Times New Roman"/>
          <w:sz w:val="22"/>
          <w:szCs w:val="22"/>
        </w:rPr>
        <w:t>составили Приложение №1, определяющее порядок стоимости и расчетов в</w:t>
      </w:r>
      <w:r w:rsidR="00D748F0" w:rsidRPr="00AF7BD5">
        <w:rPr>
          <w:rFonts w:ascii="Times New Roman" w:hAnsi="Times New Roman" w:cs="Times New Roman"/>
          <w:sz w:val="22"/>
          <w:szCs w:val="22"/>
        </w:rPr>
        <w:t>ы</w:t>
      </w:r>
      <w:r w:rsidR="00D748F0" w:rsidRPr="00AF7BD5">
        <w:rPr>
          <w:rFonts w:ascii="Times New Roman" w:hAnsi="Times New Roman" w:cs="Times New Roman"/>
          <w:sz w:val="22"/>
          <w:szCs w:val="22"/>
        </w:rPr>
        <w:t xml:space="preserve">полняемых работ: </w:t>
      </w:r>
    </w:p>
    <w:p w14:paraId="265558D6" w14:textId="77777777" w:rsidR="00D748F0" w:rsidRDefault="00D748F0" w:rsidP="00D748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3DE3CF" w14:textId="77777777" w:rsidR="00D748F0" w:rsidRPr="00BA121E" w:rsidRDefault="00832985" w:rsidP="00D564F2">
      <w:pPr>
        <w:pStyle w:val="10"/>
        <w:numPr>
          <w:ilvl w:val="0"/>
          <w:numId w:val="25"/>
        </w:numPr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8737D9">
        <w:rPr>
          <w:rFonts w:eastAsia="Arial"/>
          <w:sz w:val="22"/>
        </w:rPr>
        <w:t xml:space="preserve">Размер </w:t>
      </w:r>
      <w:r>
        <w:rPr>
          <w:rFonts w:eastAsia="Arial"/>
          <w:sz w:val="22"/>
        </w:rPr>
        <w:t>обеспечительного платежа</w:t>
      </w:r>
      <w:r w:rsidRPr="008737D9">
        <w:rPr>
          <w:rFonts w:eastAsia="Arial"/>
          <w:sz w:val="22"/>
        </w:rPr>
        <w:t xml:space="preserve"> составляет:</w:t>
      </w:r>
      <w:r w:rsidRPr="008737D9">
        <w:rPr>
          <w:sz w:val="22"/>
        </w:rPr>
        <w:t xml:space="preserve"> </w:t>
      </w:r>
      <w:r w:rsidRPr="00832985">
        <w:rPr>
          <w:rFonts w:eastAsia="Arial"/>
          <w:b/>
          <w:sz w:val="22"/>
          <w:szCs w:val="22"/>
        </w:rPr>
        <w:t>35 000</w:t>
      </w:r>
      <w:r w:rsidR="00D748F0" w:rsidRPr="00832985">
        <w:rPr>
          <w:b/>
          <w:sz w:val="22"/>
          <w:szCs w:val="22"/>
        </w:rPr>
        <w:t xml:space="preserve"> </w:t>
      </w:r>
      <w:r w:rsidR="00D748F0" w:rsidRPr="00832985">
        <w:rPr>
          <w:rFonts w:eastAsia="Arial"/>
          <w:b/>
          <w:sz w:val="22"/>
          <w:szCs w:val="22"/>
        </w:rPr>
        <w:t>(</w:t>
      </w:r>
      <w:r w:rsidRPr="00832985">
        <w:rPr>
          <w:rFonts w:eastAsia="Arial"/>
          <w:b/>
          <w:sz w:val="22"/>
          <w:szCs w:val="22"/>
        </w:rPr>
        <w:t>тридцать пять тысяч</w:t>
      </w:r>
      <w:r w:rsidR="00C669A8" w:rsidRPr="00832985">
        <w:rPr>
          <w:rFonts w:eastAsia="Arial"/>
          <w:b/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рублей</w:t>
      </w:r>
      <w:r w:rsidR="00C669A8">
        <w:rPr>
          <w:rFonts w:eastAsia="Arial"/>
          <w:sz w:val="22"/>
          <w:szCs w:val="22"/>
        </w:rPr>
        <w:t xml:space="preserve">. </w:t>
      </w:r>
    </w:p>
    <w:p w14:paraId="68593C69" w14:textId="77777777" w:rsidR="00D748F0" w:rsidRPr="00BA121E" w:rsidRDefault="00D748F0" w:rsidP="002955DE">
      <w:pPr>
        <w:pStyle w:val="10"/>
        <w:spacing w:before="0" w:beforeAutospacing="0" w:after="0" w:afterAutospacing="0"/>
        <w:jc w:val="both"/>
        <w:rPr>
          <w:rFonts w:eastAsia="Arial"/>
          <w:sz w:val="22"/>
          <w:szCs w:val="22"/>
        </w:rPr>
      </w:pPr>
    </w:p>
    <w:p w14:paraId="426F7B89" w14:textId="77777777" w:rsidR="00D564F2" w:rsidRDefault="00832985" w:rsidP="00086114">
      <w:pPr>
        <w:pStyle w:val="10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8737D9">
        <w:rPr>
          <w:rFonts w:eastAsia="Arial"/>
          <w:sz w:val="22"/>
        </w:rPr>
        <w:t xml:space="preserve">Размер абонентской платы, начиная с </w:t>
      </w:r>
      <w:r>
        <w:rPr>
          <w:rFonts w:eastAsia="Arial"/>
          <w:sz w:val="22"/>
        </w:rPr>
        <w:t>первого</w:t>
      </w:r>
      <w:r w:rsidRPr="008737D9">
        <w:rPr>
          <w:rFonts w:eastAsia="Arial"/>
          <w:sz w:val="22"/>
        </w:rPr>
        <w:t xml:space="preserve"> расчетного периода, составляет: </w:t>
      </w:r>
      <w:r w:rsidRPr="00832985">
        <w:rPr>
          <w:rFonts w:eastAsia="Arial"/>
          <w:b/>
          <w:sz w:val="22"/>
          <w:szCs w:val="22"/>
        </w:rPr>
        <w:t>35 000</w:t>
      </w:r>
      <w:r w:rsidRPr="00832985">
        <w:rPr>
          <w:b/>
          <w:sz w:val="22"/>
          <w:szCs w:val="22"/>
        </w:rPr>
        <w:t xml:space="preserve"> </w:t>
      </w:r>
      <w:r w:rsidRPr="00832985">
        <w:rPr>
          <w:rFonts w:eastAsia="Arial"/>
          <w:b/>
          <w:sz w:val="22"/>
          <w:szCs w:val="22"/>
        </w:rPr>
        <w:t>(тридцать пять тысяч)</w:t>
      </w:r>
      <w:r>
        <w:rPr>
          <w:rFonts w:eastAsia="Arial"/>
          <w:sz w:val="22"/>
          <w:szCs w:val="22"/>
        </w:rPr>
        <w:t xml:space="preserve"> </w:t>
      </w:r>
      <w:r w:rsidR="00D748F0" w:rsidRPr="00BA121E">
        <w:rPr>
          <w:rFonts w:eastAsia="Arial"/>
          <w:sz w:val="22"/>
          <w:szCs w:val="22"/>
        </w:rPr>
        <w:t>рублей.</w:t>
      </w:r>
      <w:r w:rsidR="00D564F2">
        <w:rPr>
          <w:rFonts w:eastAsia="Arial"/>
          <w:sz w:val="22"/>
          <w:szCs w:val="22"/>
        </w:rPr>
        <w:t xml:space="preserve"> </w:t>
      </w:r>
    </w:p>
    <w:p w14:paraId="49E3061E" w14:textId="77777777" w:rsidR="00D564F2" w:rsidRDefault="00D564F2" w:rsidP="00086114">
      <w:pPr>
        <w:pStyle w:val="10"/>
        <w:spacing w:before="0" w:beforeAutospacing="0" w:after="0" w:afterAutospacing="0"/>
        <w:jc w:val="both"/>
        <w:rPr>
          <w:rFonts w:eastAsia="Arial"/>
          <w:sz w:val="22"/>
          <w:szCs w:val="22"/>
        </w:rPr>
      </w:pPr>
    </w:p>
    <w:p w14:paraId="256E9474" w14:textId="77777777" w:rsidR="000C7E0A" w:rsidRDefault="00D564F2" w:rsidP="00D564F2">
      <w:pPr>
        <w:pStyle w:val="10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1.1 </w:t>
      </w:r>
      <w:r w:rsidR="000C7E0A" w:rsidRPr="000C7E0A">
        <w:rPr>
          <w:rFonts w:eastAsia="Arial"/>
          <w:sz w:val="22"/>
          <w:szCs w:val="22"/>
        </w:rPr>
        <w:t>Обеспечительный платеж вносится Заказчиком в течение пяти дней с момента подписания договора и получения счета от Исполнителя.</w:t>
      </w:r>
      <w:r w:rsidR="000C7E0A">
        <w:rPr>
          <w:rFonts w:eastAsia="Arial"/>
          <w:sz w:val="22"/>
          <w:szCs w:val="22"/>
        </w:rPr>
        <w:t xml:space="preserve"> </w:t>
      </w:r>
    </w:p>
    <w:p w14:paraId="1E41DAAB" w14:textId="77777777" w:rsidR="000C7E0A" w:rsidRDefault="000C7E0A" w:rsidP="000C7E0A">
      <w:pPr>
        <w:pStyle w:val="10"/>
        <w:spacing w:before="0" w:beforeAutospacing="0" w:after="0" w:afterAutospacing="0"/>
        <w:jc w:val="both"/>
        <w:rPr>
          <w:rFonts w:eastAsia="Arial"/>
          <w:sz w:val="22"/>
          <w:szCs w:val="22"/>
        </w:rPr>
      </w:pPr>
    </w:p>
    <w:p w14:paraId="5F6E9242" w14:textId="1E4123DC" w:rsidR="00D748F0" w:rsidRDefault="000C7E0A" w:rsidP="000C7E0A">
      <w:pPr>
        <w:pStyle w:val="10"/>
        <w:spacing w:before="0" w:beforeAutospacing="0" w:after="0" w:afterAutospacing="0"/>
        <w:jc w:val="both"/>
        <w:rPr>
          <w:rFonts w:eastAsia="Arial"/>
          <w:sz w:val="22"/>
          <w:szCs w:val="22"/>
        </w:rPr>
      </w:pPr>
      <w:r w:rsidRPr="000C7E0A">
        <w:rPr>
          <w:rFonts w:eastAsia="Arial"/>
          <w:sz w:val="22"/>
          <w:szCs w:val="22"/>
        </w:rPr>
        <w:t>Ежемесячная абонетская плата</w:t>
      </w:r>
      <w:r w:rsidR="00680BE7">
        <w:rPr>
          <w:rFonts w:eastAsia="Arial"/>
          <w:sz w:val="22"/>
          <w:szCs w:val="22"/>
        </w:rPr>
        <w:t xml:space="preserve"> вносится Заказчиком ежемесячно</w:t>
      </w:r>
      <w:r w:rsidR="002C0B0D">
        <w:rPr>
          <w:rFonts w:eastAsia="Arial"/>
          <w:sz w:val="22"/>
          <w:szCs w:val="22"/>
        </w:rPr>
        <w:t xml:space="preserve"> не позднее двух дней</w:t>
      </w:r>
      <w:r w:rsidRPr="000C7E0A">
        <w:rPr>
          <w:rFonts w:eastAsia="Arial"/>
          <w:sz w:val="22"/>
          <w:szCs w:val="22"/>
        </w:rPr>
        <w:t xml:space="preserve"> до начала следующего расчетного периода.</w:t>
      </w:r>
    </w:p>
    <w:p w14:paraId="2FEDDA66" w14:textId="77777777" w:rsidR="000C7E0A" w:rsidRPr="00B12D40" w:rsidRDefault="000C7E0A" w:rsidP="002955DE">
      <w:pPr>
        <w:pStyle w:val="10"/>
        <w:spacing w:before="0" w:beforeAutospacing="0" w:after="0" w:afterAutospacing="0"/>
        <w:ind w:right="-145"/>
        <w:jc w:val="both"/>
        <w:rPr>
          <w:rFonts w:eastAsia="Arial"/>
          <w:sz w:val="22"/>
          <w:szCs w:val="22"/>
        </w:rPr>
      </w:pPr>
    </w:p>
    <w:p w14:paraId="52E04E86" w14:textId="77777777" w:rsidR="002955DE" w:rsidRDefault="002955DE" w:rsidP="000C7E0A">
      <w:pPr>
        <w:pStyle w:val="ListParagraph"/>
        <w:spacing w:after="0" w:line="240" w:lineRule="auto"/>
        <w:ind w:left="0"/>
        <w:jc w:val="both"/>
        <w:rPr>
          <w:rFonts w:ascii="Times New Roman" w:eastAsia="Arial" w:hAnsi="Times New Roman"/>
          <w:noProof/>
          <w:lang w:eastAsia="ru-RU"/>
        </w:rPr>
      </w:pPr>
      <w:r w:rsidRPr="002955DE">
        <w:rPr>
          <w:rFonts w:ascii="Times New Roman" w:eastAsia="Arial" w:hAnsi="Times New Roman"/>
          <w:noProof/>
          <w:lang w:eastAsia="ru-RU"/>
        </w:rPr>
        <w:t>В связи с достигнутой Сторонами договоренностью об объеме услуг по Договору, настоящим Стороны согласовы</w:t>
      </w:r>
      <w:r w:rsidR="00184B3A">
        <w:rPr>
          <w:rFonts w:ascii="Times New Roman" w:eastAsia="Arial" w:hAnsi="Times New Roman"/>
          <w:noProof/>
          <w:lang w:eastAsia="ru-RU"/>
        </w:rPr>
        <w:t>вают следующие</w:t>
      </w:r>
      <w:r w:rsidRPr="002955DE">
        <w:rPr>
          <w:rFonts w:ascii="Times New Roman" w:eastAsia="Arial" w:hAnsi="Times New Roman"/>
          <w:noProof/>
          <w:lang w:eastAsia="ru-RU"/>
        </w:rPr>
        <w:t xml:space="preserve"> условия оказания услуг, выполняемые Исполнителем в рамках соглашения:</w:t>
      </w:r>
      <w:r w:rsidR="000C7E0A">
        <w:rPr>
          <w:rFonts w:ascii="Times New Roman" w:eastAsia="Arial" w:hAnsi="Times New Roman"/>
          <w:noProof/>
          <w:lang w:eastAsia="ru-RU"/>
        </w:rPr>
        <w:t xml:space="preserve"> </w:t>
      </w:r>
    </w:p>
    <w:p w14:paraId="023151DC" w14:textId="77777777" w:rsidR="000C7E0A" w:rsidRPr="002955DE" w:rsidRDefault="000C7E0A" w:rsidP="000C7E0A">
      <w:pPr>
        <w:pStyle w:val="ListParagraph"/>
        <w:spacing w:after="0" w:line="240" w:lineRule="auto"/>
        <w:ind w:left="0"/>
        <w:jc w:val="both"/>
        <w:rPr>
          <w:rFonts w:ascii="Times New Roman" w:eastAsia="Arial" w:hAnsi="Times New Roman"/>
          <w:noProof/>
          <w:lang w:eastAsia="ru-RU"/>
        </w:rPr>
      </w:pPr>
    </w:p>
    <w:p w14:paraId="391E1CF8" w14:textId="77777777" w:rsidR="002955DE" w:rsidRPr="000C7E0A" w:rsidRDefault="002955DE" w:rsidP="00D564F2">
      <w:pPr>
        <w:numPr>
          <w:ilvl w:val="1"/>
          <w:numId w:val="25"/>
        </w:numPr>
        <w:spacing w:after="200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URL-адрес веб-сайта Заказчика: </w:t>
      </w:r>
      <w:hyperlink r:id="rId9" w:history="1">
        <w:r w:rsidR="000C7E0A" w:rsidRPr="004D111A">
          <w:rPr>
            <w:rStyle w:val="Hyperlink"/>
            <w:rFonts w:ascii="Times New Roman" w:eastAsia="Arial" w:hAnsi="Times New Roman" w:cs="Times New Roman"/>
            <w:b/>
            <w:noProof/>
            <w:sz w:val="22"/>
            <w:szCs w:val="22"/>
            <w:highlight w:val="yellow"/>
          </w:rPr>
          <w:t>www.ХХХХХ.ru</w:t>
        </w:r>
      </w:hyperlink>
    </w:p>
    <w:p w14:paraId="534A2AD7" w14:textId="77777777" w:rsidR="000C7E0A" w:rsidRPr="002955DE" w:rsidRDefault="000C7E0A" w:rsidP="000C7E0A">
      <w:pPr>
        <w:spacing w:after="200"/>
        <w:ind w:left="510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</w:p>
    <w:p w14:paraId="5F5A554B" w14:textId="334C6B7B" w:rsidR="002955DE" w:rsidRPr="002955DE" w:rsidRDefault="00D564F2" w:rsidP="00D564F2">
      <w:pPr>
        <w:tabs>
          <w:tab w:val="left" w:pos="708"/>
        </w:tabs>
        <w:spacing w:after="200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1.3 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В рамках соглашения</w:t>
      </w:r>
      <w:r w:rsidR="002C0B0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услуги по продвиже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нию веб-сайта разделяются на пять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этап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ов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, условно 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обозначаемые как «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  <w:lang w:val="en-US"/>
        </w:rPr>
        <w:t>SEO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», «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  <w:lang w:val="en-US"/>
        </w:rPr>
        <w:t>PR</w:t>
      </w:r>
      <w:r w:rsidR="00184B3A" w:rsidRP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и</w:t>
      </w:r>
      <w:r w:rsidR="00184B3A" w:rsidRP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  <w:lang w:val="en-US"/>
        </w:rPr>
        <w:t>SMM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», «Реклама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 «Ключевые слова», «Отчетность»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.</w:t>
      </w:r>
    </w:p>
    <w:p w14:paraId="2786FA43" w14:textId="14000EB7" w:rsidR="002955DE" w:rsidRPr="002955DE" w:rsidRDefault="00D564F2" w:rsidP="00D564F2">
      <w:pPr>
        <w:numPr>
          <w:ilvl w:val="1"/>
          <w:numId w:val="26"/>
        </w:numPr>
        <w:spacing w:after="200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  <w:r w:rsidR="002C0B0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В рамках с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оглашения</w:t>
      </w:r>
      <w:r w:rsidR="002C0B0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Исполнитель оказывает следующие услуги на следующих условиях:</w:t>
      </w:r>
    </w:p>
    <w:p w14:paraId="003B91EB" w14:textId="77777777" w:rsidR="00147083" w:rsidRDefault="002955DE" w:rsidP="002955DE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Аудит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 w:rsidR="001F2B1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:</w:t>
      </w:r>
      <w:r w:rsidR="00184B3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085992FB" w14:textId="77777777" w:rsidR="002955DE" w:rsidRDefault="00184B3A" w:rsidP="00147083">
      <w:pPr>
        <w:numPr>
          <w:ilvl w:val="0"/>
          <w:numId w:val="17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ежемесячная проверка сайта на технические ошибки, индексацию поисковыми системами, показатели поведенческих факторов</w:t>
      </w:r>
      <w:r w:rsidR="001F2B1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 конверсию, работу счетчиков ;</w:t>
      </w:r>
    </w:p>
    <w:p w14:paraId="6F6859E9" w14:textId="77777777" w:rsidR="00184B3A" w:rsidRPr="002955DE" w:rsidRDefault="001F2B1A" w:rsidP="002955DE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Этап «Подбор 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поисковых фраз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:</w:t>
      </w:r>
    </w:p>
    <w:p w14:paraId="114E26BD" w14:textId="77777777" w:rsidR="002955DE" w:rsidRDefault="007F2994" w:rsidP="002955DE">
      <w:pPr>
        <w:numPr>
          <w:ilvl w:val="0"/>
          <w:numId w:val="17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По истечению первого месяца работ, 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составлено новое семантическое ядро либо доработано текущее;</w:t>
      </w:r>
    </w:p>
    <w:p w14:paraId="7E30E8F6" w14:textId="77777777" w:rsidR="001F2B1A" w:rsidRPr="002955DE" w:rsidRDefault="001F2B1A" w:rsidP="00147083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«Продвижение в поисковой системе Яндекс</w:t>
      </w:r>
      <w:r w:rsidRPr="001F2B1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:</w:t>
      </w:r>
    </w:p>
    <w:p w14:paraId="3566306F" w14:textId="77777777" w:rsidR="00D034B7" w:rsidRPr="00D034B7" w:rsidRDefault="00D034B7" w:rsidP="00D034B7">
      <w:pPr>
        <w:numPr>
          <w:ilvl w:val="0"/>
          <w:numId w:val="17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установка Яндекс.Вебмастер (при его отсутсвии)</w:t>
      </w:r>
    </w:p>
    <w:p w14:paraId="2C5CF0F6" w14:textId="77777777" w:rsidR="002955DE" w:rsidRDefault="002955DE" w:rsidP="002955DE">
      <w:pPr>
        <w:numPr>
          <w:ilvl w:val="0"/>
          <w:numId w:val="17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подготовлена и согласована часть seo технического задания (задания для продвигаемых страниц, контент страниц, перечень изменений);</w:t>
      </w:r>
    </w:p>
    <w:p w14:paraId="0494D0A8" w14:textId="77777777" w:rsidR="00F855B9" w:rsidRDefault="00F855B9" w:rsidP="002955DE">
      <w:pPr>
        <w:numPr>
          <w:ilvl w:val="0"/>
          <w:numId w:val="17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размещено до 1</w:t>
      </w:r>
      <w:r w:rsidR="00B9561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2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0 естественных ссылок</w:t>
      </w:r>
      <w:r w:rsidR="00B9561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(в год)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на сайт на околотематических ресурсах в сети Интернет;</w:t>
      </w:r>
    </w:p>
    <w:p w14:paraId="5C1574DA" w14:textId="77777777" w:rsidR="00F855B9" w:rsidRPr="002955DE" w:rsidRDefault="00F855B9" w:rsidP="00F855B9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Иправление тех.ошибок, 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Usability»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:</w:t>
      </w:r>
    </w:p>
    <w:p w14:paraId="3E30B566" w14:textId="77777777" w:rsidR="00F855B9" w:rsidRPr="002955DE" w:rsidRDefault="00F855B9" w:rsidP="00F855B9">
      <w:pPr>
        <w:numPr>
          <w:ilvl w:val="0"/>
          <w:numId w:val="19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установлены либо донастроены системы аналитики (Яндекс.Метрика</w:t>
      </w:r>
      <w:r w:rsidR="0082785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)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;</w:t>
      </w:r>
    </w:p>
    <w:p w14:paraId="6DABDA9A" w14:textId="77777777" w:rsidR="00F855B9" w:rsidRPr="002955DE" w:rsidRDefault="00F855B9" w:rsidP="00F855B9">
      <w:pPr>
        <w:numPr>
          <w:ilvl w:val="0"/>
          <w:numId w:val="19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lastRenderedPageBreak/>
        <w:t>в счётчиках настроены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/донастроены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цели, </w:t>
      </w:r>
    </w:p>
    <w:p w14:paraId="74EE29E6" w14:textId="77777777" w:rsidR="00F855B9" w:rsidRPr="002955DE" w:rsidRDefault="00F855B9" w:rsidP="00F855B9">
      <w:pPr>
        <w:numPr>
          <w:ilvl w:val="0"/>
          <w:numId w:val="19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зафиксированы основные показатели эффективности сайта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(начальный</w:t>
      </w:r>
      <w:r w:rsidR="00CA1FC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органический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трафик, количество лидов </w:t>
      </w:r>
      <w:r w:rsidR="004556F1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(</w:t>
      </w:r>
      <w:r w:rsidR="00CA1FC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 условии подключения коллтрекинга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)</w:t>
      </w:r>
      <w:r w:rsidR="004556F1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)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6FCA4261" w14:textId="77777777" w:rsidR="00F855B9" w:rsidRPr="002955DE" w:rsidRDefault="00F855B9" w:rsidP="00F855B9">
      <w:pPr>
        <w:numPr>
          <w:ilvl w:val="0"/>
          <w:numId w:val="19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подготовлен перечень изменений способствующих росту конверсий;</w:t>
      </w:r>
    </w:p>
    <w:p w14:paraId="3D617DBF" w14:textId="77777777" w:rsidR="00F855B9" w:rsidRDefault="00F855B9" w:rsidP="00F855B9">
      <w:pPr>
        <w:numPr>
          <w:ilvl w:val="0"/>
          <w:numId w:val="19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внедрены изменения на сайт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 влияющие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на эффективность 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продвижения сайта в поисковой системе Яндекс</w:t>
      </w:r>
      <w:r w:rsidR="00F42FB5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и </w:t>
      </w:r>
      <w:r w:rsidR="00F42FB5">
        <w:rPr>
          <w:rFonts w:ascii="Times New Roman" w:eastAsia="Arial" w:hAnsi="Times New Roman" w:cs="Times New Roman"/>
          <w:noProof/>
          <w:color w:val="auto"/>
          <w:sz w:val="22"/>
          <w:szCs w:val="22"/>
          <w:lang w:val="en-US"/>
        </w:rPr>
        <w:t>Google</w:t>
      </w:r>
      <w:r w:rsidR="0024716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; </w:t>
      </w:r>
    </w:p>
    <w:p w14:paraId="6021E1A0" w14:textId="77777777" w:rsidR="00247169" w:rsidRPr="002955DE" w:rsidRDefault="00247169" w:rsidP="00F855B9">
      <w:pPr>
        <w:numPr>
          <w:ilvl w:val="0"/>
          <w:numId w:val="19"/>
        </w:numPr>
        <w:spacing w:after="200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исправлены технические ошибки на сайте, мешающие быстрой и эффективной индексации в поисковых системах.</w:t>
      </w:r>
    </w:p>
    <w:p w14:paraId="0ED99DC8" w14:textId="77777777" w:rsidR="002955DE" w:rsidRPr="002955DE" w:rsidRDefault="002955DE" w:rsidP="002955DE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</w:t>
      </w:r>
      <w:r w:rsidR="00471328">
        <w:rPr>
          <w:rFonts w:ascii="Times New Roman" w:eastAsia="Arial" w:hAnsi="Times New Roman" w:cs="Times New Roman"/>
          <w:noProof/>
          <w:color w:val="auto"/>
          <w:sz w:val="22"/>
          <w:szCs w:val="22"/>
          <w:lang w:val="en-US"/>
        </w:rPr>
        <w:t xml:space="preserve">PR </w:t>
      </w:r>
      <w:r w:rsidR="00471328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и </w:t>
      </w:r>
      <w:r w:rsidR="00471328">
        <w:rPr>
          <w:rFonts w:ascii="Times New Roman" w:eastAsia="Arial" w:hAnsi="Times New Roman" w:cs="Times New Roman"/>
          <w:noProof/>
          <w:color w:val="auto"/>
          <w:sz w:val="22"/>
          <w:szCs w:val="22"/>
          <w:lang w:val="en-US"/>
        </w:rPr>
        <w:t>SMM</w:t>
      </w:r>
      <w:r w:rsidR="00471328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:</w:t>
      </w:r>
    </w:p>
    <w:p w14:paraId="4D86AF49" w14:textId="77777777" w:rsidR="002955DE" w:rsidRPr="002955DE" w:rsidRDefault="00471328" w:rsidP="00832985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Размещено до </w:t>
      </w:r>
      <w:r w:rsidR="0082785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120 упоминаний о компании</w:t>
      </w:r>
      <w:r w:rsidR="00F42FB5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(в год)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на тематических ресурсах в сети Интернет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;</w:t>
      </w:r>
    </w:p>
    <w:p w14:paraId="42FF751C" w14:textId="77777777" w:rsidR="00832985" w:rsidRDefault="00471328" w:rsidP="00213797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Проведена регистрация в доступных интернет-каталогах</w:t>
      </w:r>
      <w:r w:rsidR="002955D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;</w:t>
      </w:r>
    </w:p>
    <w:p w14:paraId="5D3C9B19" w14:textId="77777777" w:rsidR="00213797" w:rsidRDefault="00213797" w:rsidP="00213797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1379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Увеличение социальной активности бренда в сети Вконтакте (лайки, репосты, подписчики, ежемесячная работа).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7916E572" w14:textId="77777777" w:rsidR="00213797" w:rsidRPr="00213797" w:rsidRDefault="00213797" w:rsidP="007A5271">
      <w:pPr>
        <w:ind w:left="1418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</w:p>
    <w:p w14:paraId="7E6D3EAC" w14:textId="77777777" w:rsidR="002955DE" w:rsidRDefault="002955DE" w:rsidP="002955DE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</w:t>
      </w:r>
      <w:r w:rsidR="00471328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Реклама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:</w:t>
      </w:r>
      <w:r w:rsidR="00471328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400A3ADB" w14:textId="77777777" w:rsidR="00471328" w:rsidRPr="00147083" w:rsidRDefault="00147083" w:rsidP="00832985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Бюджет на рекламу в Яндекс.Директ составляет</w:t>
      </w:r>
      <w:r w:rsidR="0082785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от</w:t>
      </w:r>
      <w:r w:rsidR="00F55F9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10%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суммы ежемесячного платежа</w:t>
      </w:r>
      <w:r w:rsidR="00471328" w:rsidRP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;</w:t>
      </w:r>
    </w:p>
    <w:p w14:paraId="6380AC76" w14:textId="77777777" w:rsidR="00471328" w:rsidRPr="00147083" w:rsidRDefault="00147083" w:rsidP="00832985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З</w:t>
      </w:r>
      <w:r w:rsidR="00471328" w:rsidRP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аведена новая рекламная кампания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под необходимые запросы</w:t>
      </w:r>
      <w:r w:rsidR="00471328" w:rsidRP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;</w:t>
      </w:r>
    </w:p>
    <w:p w14:paraId="5A6520F4" w14:textId="77777777" w:rsidR="00471328" w:rsidRDefault="00147083" w:rsidP="00832985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С</w:t>
      </w:r>
      <w:r w:rsidR="00471328" w:rsidRP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корректированы настройки кампаний под задачи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.</w:t>
      </w:r>
    </w:p>
    <w:p w14:paraId="74AE14AB" w14:textId="77777777" w:rsidR="00832985" w:rsidRPr="00147083" w:rsidRDefault="00832985" w:rsidP="00832985">
      <w:pPr>
        <w:ind w:left="1418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</w:p>
    <w:p w14:paraId="555BD0C4" w14:textId="77777777" w:rsidR="00147083" w:rsidRDefault="00147083" w:rsidP="00147083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Ключевые слова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:  </w:t>
      </w:r>
    </w:p>
    <w:p w14:paraId="3E64D7BA" w14:textId="77777777" w:rsidR="00471328" w:rsidRPr="002955DE" w:rsidRDefault="00147083" w:rsidP="00147083">
      <w:pPr>
        <w:numPr>
          <w:ilvl w:val="0"/>
          <w:numId w:val="18"/>
        </w:numPr>
        <w:spacing w:after="200" w:line="276" w:lineRule="auto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  <w:r w:rsidR="0082785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Семантическое ядро согласуется после первого месяца работ.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3DB4E352" w14:textId="77777777" w:rsidR="00147083" w:rsidRDefault="00147083" w:rsidP="00147083">
      <w:pPr>
        <w:numPr>
          <w:ilvl w:val="0"/>
          <w:numId w:val="16"/>
        </w:numPr>
        <w:spacing w:after="200"/>
        <w:ind w:left="1134" w:hanging="425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Этап «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Отчетность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»</w:t>
      </w:r>
      <w:r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: </w:t>
      </w:r>
    </w:p>
    <w:p w14:paraId="5F819814" w14:textId="06E916B4" w:rsidR="002955DE" w:rsidRDefault="002955DE" w:rsidP="00147083">
      <w:pPr>
        <w:numPr>
          <w:ilvl w:val="0"/>
          <w:numId w:val="18"/>
        </w:numPr>
        <w:spacing w:after="200" w:line="276" w:lineRule="auto"/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Результатом оказания услуг по настоящему </w:t>
      </w:r>
      <w:r w:rsidR="00AC65D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приложению</w:t>
      </w:r>
      <w:bookmarkStart w:id="2" w:name="_GoBack"/>
      <w:bookmarkEnd w:id="2"/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является Отчёт по итогам оказания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услуг, включающий в себя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показатели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по приросту трафика</w:t>
      </w:r>
      <w:r w:rsidR="00B77C4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.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  <w:r w:rsidR="00B77C4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Отчет по 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ко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л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ичеству привлеченных посетителей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, 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выполненных работ по вышеуказанным этапам</w:t>
      </w:r>
      <w:r w:rsidR="00B77C4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предоставляется при ус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ловии подключения</w:t>
      </w:r>
      <w:r w:rsidR="00B77C4A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пакетной системмы</w:t>
      </w:r>
      <w:r w:rsidR="00364B0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коллтрекинга</w:t>
      </w:r>
      <w:r w:rsidR="00D034B7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.</w:t>
      </w:r>
    </w:p>
    <w:p w14:paraId="09B42890" w14:textId="5D319B0B" w:rsidR="002955DE" w:rsidRPr="002955DE" w:rsidRDefault="002955DE" w:rsidP="00D564F2">
      <w:pPr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9204"/>
        </w:tabs>
        <w:spacing w:before="120" w:after="200"/>
        <w:ind w:left="284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В рамках настоящего </w:t>
      </w:r>
      <w:r w:rsidR="00AC65D9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приложения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Заказчик принимает на себя обязательство предоставить Исполнителю следующие исходные материалы и информацию:</w:t>
      </w:r>
    </w:p>
    <w:p w14:paraId="5F84C200" w14:textId="77777777" w:rsidR="002955DE" w:rsidRPr="002955DE" w:rsidRDefault="002955DE" w:rsidP="00054C1D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идентификационные данные для получения доступа на хостинг, используемый для поддержки сайта;</w:t>
      </w:r>
    </w:p>
    <w:p w14:paraId="031361DB" w14:textId="77777777" w:rsidR="002955DE" w:rsidRPr="002955DE" w:rsidRDefault="002955DE" w:rsidP="00054C1D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идентификационные данные для получения доступа к личному кабинету регистратора доменных имён по соответствующему хостингу;</w:t>
      </w:r>
    </w:p>
    <w:p w14:paraId="199DB899" w14:textId="77777777" w:rsidR="002955DE" w:rsidRDefault="002955DE" w:rsidP="00054C1D">
      <w:pPr>
        <w:numPr>
          <w:ilvl w:val="0"/>
          <w:numId w:val="18"/>
        </w:numPr>
        <w:ind w:left="1418" w:hanging="284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по отдельному запросу Исполнителя идентификационные данные для получения доступа к электронной почте (e-mail), используемой для общения с технич</w:t>
      </w:r>
      <w:r w:rsidR="00147083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ес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кой поддержкой хостинга.</w:t>
      </w:r>
      <w:r w:rsid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52BF753D" w14:textId="77777777" w:rsidR="00054C1D" w:rsidRPr="002955DE" w:rsidRDefault="00054C1D" w:rsidP="00054C1D">
      <w:pPr>
        <w:ind w:left="1418"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</w:p>
    <w:p w14:paraId="160183B9" w14:textId="77777777" w:rsidR="002955DE" w:rsidRPr="002955DE" w:rsidRDefault="002955DE" w:rsidP="00D564F2">
      <w:pPr>
        <w:numPr>
          <w:ilvl w:val="0"/>
          <w:numId w:val="26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9204"/>
        </w:tabs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Исходные материалы передаются Исполнителю путём их отправки на e-mail уполномоченного представителя Исполнителя, указанный в Договоре. В сопроводительном письме указываются перечень передаваемой информации и материалов, а также пределы их использования. Условия предоставления исходных материалов могут быть уточнены в техническом задании. В случае наличия различий в условиях и перечне материалов, предусмотренных настоящим приложением и техническим заданием, приоритетным считаются условия, зафиксированные в техническом задании.</w:t>
      </w:r>
    </w:p>
    <w:p w14:paraId="53270C86" w14:textId="77777777" w:rsidR="002955DE" w:rsidRPr="00054C1D" w:rsidRDefault="002955DE" w:rsidP="00D564F2">
      <w:pPr>
        <w:numPr>
          <w:ilvl w:val="0"/>
          <w:numId w:val="26"/>
        </w:numPr>
        <w:spacing w:after="200"/>
        <w:ind w:left="284" w:hanging="284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lastRenderedPageBreak/>
        <w:t xml:space="preserve">Остальные положения Договора, которые прямо не затронуты настоящим </w:t>
      </w:r>
      <w:r w:rsid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приложением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 остаются без изменения.</w:t>
      </w:r>
      <w:r w:rsid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  <w:r w:rsidRP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Во всем остальном, что не предусмотрено настоящим </w:t>
      </w:r>
      <w:r w:rsid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приложением</w:t>
      </w:r>
      <w:r w:rsidRP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, Стороны руководствуются положениями Договора.</w:t>
      </w:r>
      <w:r w:rsidR="00054C1D" w:rsidRP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</w:t>
      </w:r>
    </w:p>
    <w:p w14:paraId="1C1852FD" w14:textId="77777777" w:rsidR="00054C1D" w:rsidRPr="002955DE" w:rsidRDefault="00054C1D" w:rsidP="002955DE">
      <w:pPr>
        <w:ind w:left="284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</w:p>
    <w:p w14:paraId="6C34735F" w14:textId="77777777" w:rsidR="002955DE" w:rsidRDefault="002955DE" w:rsidP="00D564F2">
      <w:pPr>
        <w:numPr>
          <w:ilvl w:val="0"/>
          <w:numId w:val="26"/>
        </w:numPr>
        <w:spacing w:after="200"/>
        <w:ind w:left="284" w:hanging="284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Настоящее </w:t>
      </w:r>
      <w:r w:rsid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приложение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составлено в двух подлинных экземплярах на двух страницах каждое (без учёта приложений), по одному для каждой из Сторон.</w:t>
      </w:r>
    </w:p>
    <w:p w14:paraId="333AFDF2" w14:textId="77777777" w:rsidR="00054C1D" w:rsidRPr="002955DE" w:rsidRDefault="00054C1D" w:rsidP="00054C1D">
      <w:pPr>
        <w:spacing w:after="200"/>
        <w:ind w:left="284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</w:p>
    <w:p w14:paraId="792CFF42" w14:textId="77777777" w:rsidR="002955DE" w:rsidRPr="002955DE" w:rsidRDefault="002955DE" w:rsidP="00D564F2">
      <w:pPr>
        <w:numPr>
          <w:ilvl w:val="0"/>
          <w:numId w:val="26"/>
        </w:numPr>
        <w:spacing w:after="200"/>
        <w:ind w:left="284" w:hanging="284"/>
        <w:contextualSpacing/>
        <w:jc w:val="both"/>
        <w:rPr>
          <w:rFonts w:ascii="Times New Roman" w:eastAsia="Arial" w:hAnsi="Times New Roman" w:cs="Times New Roman"/>
          <w:noProof/>
          <w:color w:val="auto"/>
          <w:sz w:val="22"/>
          <w:szCs w:val="22"/>
        </w:rPr>
      </w:pP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Настоящее </w:t>
      </w:r>
      <w:r w:rsidR="00054C1D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приложение</w:t>
      </w:r>
      <w:r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вступает в силу с даты его заключения и действует в течение всего срока действия Договора или иного срока, дополнительно согласованного Сторонами. </w:t>
      </w:r>
    </w:p>
    <w:p w14:paraId="4E4978B8" w14:textId="77777777" w:rsidR="00AC7CCC" w:rsidRPr="002955DE" w:rsidRDefault="00AC7CCC" w:rsidP="00D748F0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noProof/>
          <w:color w:val="auto"/>
          <w:sz w:val="22"/>
          <w:szCs w:val="22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718"/>
        <w:gridCol w:w="4546"/>
      </w:tblGrid>
      <w:tr w:rsidR="006B6E89" w:rsidRPr="002955DE" w14:paraId="73DB2F2E" w14:textId="77777777" w:rsidTr="006B6E89">
        <w:trPr>
          <w:trHeight w:val="117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8FA7D" w14:textId="77777777" w:rsidR="006B6E89" w:rsidRPr="002955DE" w:rsidRDefault="006B6E89" w:rsidP="006B6E8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</w:pPr>
            <w:r w:rsidRPr="002955DE"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  <w:t xml:space="preserve">_______________ / </w:t>
            </w:r>
            <w:r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  <w:t>Василецкая К.</w:t>
            </w:r>
            <w:r w:rsidRPr="002955DE"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  <w:t xml:space="preserve">/    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E90D6" w14:textId="77777777" w:rsidR="006B6E89" w:rsidRPr="002955DE" w:rsidRDefault="006B6E89" w:rsidP="006B6E89">
            <w:pPr>
              <w:rPr>
                <w:rFonts w:ascii="Times New Roman" w:eastAsia="Arial" w:hAnsi="Times New Roman" w:cs="Times New Roman"/>
                <w:noProof/>
                <w:color w:val="auto"/>
                <w:sz w:val="22"/>
                <w:szCs w:val="22"/>
              </w:rPr>
            </w:pPr>
            <w:r w:rsidRPr="002955DE">
              <w:rPr>
                <w:rFonts w:ascii="Times New Roman" w:eastAsia="Arial" w:hAnsi="Times New Roman" w:cs="Times New Roman"/>
                <w:noProof/>
                <w:color w:val="auto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2C4C" w14:textId="77777777" w:rsidR="006B6E89" w:rsidRPr="002955DE" w:rsidRDefault="006B6E89" w:rsidP="006B6E8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</w:pPr>
            <w:r w:rsidRPr="002955DE"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  <w:t xml:space="preserve">_______________/ </w:t>
            </w:r>
            <w:r w:rsidRPr="000B6CF8">
              <w:rPr>
                <w:rFonts w:eastAsia="Arial"/>
                <w:noProof/>
                <w:color w:val="auto"/>
                <w:sz w:val="22"/>
                <w:szCs w:val="22"/>
                <w:highlight w:val="yellow"/>
                <w:lang w:val="ru-RU"/>
              </w:rPr>
              <w:t>_______________</w:t>
            </w:r>
            <w:r w:rsidRPr="002955DE">
              <w:rPr>
                <w:rFonts w:eastAsia="Arial"/>
                <w:noProof/>
                <w:color w:val="auto"/>
                <w:sz w:val="22"/>
                <w:szCs w:val="22"/>
                <w:lang w:val="ru-RU"/>
              </w:rPr>
              <w:t>/</w:t>
            </w:r>
          </w:p>
        </w:tc>
      </w:tr>
    </w:tbl>
    <w:p w14:paraId="3AADF42B" w14:textId="77777777" w:rsidR="00AC7CCC" w:rsidRPr="002955DE" w:rsidRDefault="00AC7CCC" w:rsidP="00D456D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jc w:val="both"/>
        <w:rPr>
          <w:rFonts w:eastAsia="Arial"/>
          <w:noProof/>
          <w:color w:val="auto"/>
          <w:sz w:val="22"/>
          <w:szCs w:val="22"/>
          <w:lang w:val="ru-RU"/>
        </w:rPr>
      </w:pPr>
    </w:p>
    <w:sectPr w:rsidR="00AC7CCC" w:rsidRPr="002955DE" w:rsidSect="00AC7CCC">
      <w:footerReference w:type="default" r:id="rId10"/>
      <w:headerReference w:type="first" r:id="rId11"/>
      <w:pgSz w:w="11905" w:h="16837"/>
      <w:pgMar w:top="1134" w:right="851" w:bottom="1890" w:left="1134" w:header="856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16D6" w14:textId="77777777" w:rsidR="006B6E89" w:rsidRDefault="006B6E89" w:rsidP="00AC7CCC">
      <w:r>
        <w:separator/>
      </w:r>
    </w:p>
  </w:endnote>
  <w:endnote w:type="continuationSeparator" w:id="0">
    <w:p w14:paraId="77488761" w14:textId="77777777" w:rsidR="006B6E89" w:rsidRDefault="006B6E89" w:rsidP="00AC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F681" w14:textId="77777777" w:rsidR="00000000" w:rsidRDefault="00AC65D9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E439" w14:textId="77777777" w:rsidR="006B6E89" w:rsidRDefault="006B6E89" w:rsidP="00AC7CCC">
      <w:r>
        <w:separator/>
      </w:r>
    </w:p>
  </w:footnote>
  <w:footnote w:type="continuationSeparator" w:id="0">
    <w:p w14:paraId="7C7EA2EB" w14:textId="77777777" w:rsidR="006B6E89" w:rsidRDefault="006B6E89" w:rsidP="00AC7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07CC" w14:textId="77777777" w:rsidR="006B6E89" w:rsidRPr="000F01A5" w:rsidRDefault="006B3337" w:rsidP="00AC7CCC">
    <w:pPr>
      <w:pStyle w:val="Header"/>
      <w:rPr>
        <w:sz w:val="18"/>
        <w:lang w:val="ru-RU"/>
      </w:rPr>
    </w:pPr>
    <w:r>
      <w:rPr>
        <w:noProof/>
        <w:sz w:val="18"/>
        <w:lang w:val="en-US" w:eastAsia="en-US"/>
      </w:rPr>
      <w:drawing>
        <wp:anchor distT="0" distB="0" distL="114300" distR="114300" simplePos="0" relativeHeight="251657728" behindDoc="0" locked="0" layoutInCell="1" allowOverlap="1" wp14:anchorId="0E62DD68" wp14:editId="01D4A239">
          <wp:simplePos x="0" y="0"/>
          <wp:positionH relativeFrom="column">
            <wp:posOffset>5512435</wp:posOffset>
          </wp:positionH>
          <wp:positionV relativeFrom="paragraph">
            <wp:posOffset>-10160</wp:posOffset>
          </wp:positionV>
          <wp:extent cx="1058545" cy="431800"/>
          <wp:effectExtent l="0" t="0" r="8255" b="0"/>
          <wp:wrapNone/>
          <wp:docPr id="4" name="Picture 4" descr="matik-logo-s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ik-logo-s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C24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2">
    <w:nsid w:val="00000002"/>
    <w:multiLevelType w:val="multilevel"/>
    <w:tmpl w:val="8570A3D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bullet"/>
      <w:lvlText w:val="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4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5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283"/>
        </w:tabs>
        <w:ind w:left="283" w:firstLine="85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6"/>
    <w:multiLevelType w:val="multilevel"/>
    <w:tmpl w:val="894EE878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7">
    <w:nsid w:val="00000007"/>
    <w:multiLevelType w:val="multilevel"/>
    <w:tmpl w:val="894EE879"/>
    <w:lvl w:ilvl="0">
      <w:start w:val="1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8">
    <w:nsid w:val="089E4B80"/>
    <w:multiLevelType w:val="hybridMultilevel"/>
    <w:tmpl w:val="579EA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11E34"/>
    <w:multiLevelType w:val="multilevel"/>
    <w:tmpl w:val="33C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3501A96"/>
    <w:multiLevelType w:val="hybridMultilevel"/>
    <w:tmpl w:val="64B2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90398"/>
    <w:multiLevelType w:val="hybridMultilevel"/>
    <w:tmpl w:val="D092EE8A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F33643"/>
    <w:multiLevelType w:val="hybridMultilevel"/>
    <w:tmpl w:val="EACE9FB4"/>
    <w:lvl w:ilvl="0" w:tplc="84AE89C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57227"/>
    <w:multiLevelType w:val="multilevel"/>
    <w:tmpl w:val="1E586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48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FA566D"/>
    <w:multiLevelType w:val="hybridMultilevel"/>
    <w:tmpl w:val="D3D4F9C8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6A55E84"/>
    <w:multiLevelType w:val="multilevel"/>
    <w:tmpl w:val="645EC8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1B7B44"/>
    <w:multiLevelType w:val="hybridMultilevel"/>
    <w:tmpl w:val="78C6DCCC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CBE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EB2AC9"/>
    <w:multiLevelType w:val="multilevel"/>
    <w:tmpl w:val="120A5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800441D"/>
    <w:multiLevelType w:val="hybridMultilevel"/>
    <w:tmpl w:val="7D0221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8012C3E"/>
    <w:multiLevelType w:val="multilevel"/>
    <w:tmpl w:val="54A259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9CB5732"/>
    <w:multiLevelType w:val="hybridMultilevel"/>
    <w:tmpl w:val="D6CAB2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A156A62"/>
    <w:multiLevelType w:val="multilevel"/>
    <w:tmpl w:val="8570A3D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</w:abstractNum>
  <w:abstractNum w:abstractNumId="23">
    <w:nsid w:val="70FC3CDA"/>
    <w:multiLevelType w:val="hybridMultilevel"/>
    <w:tmpl w:val="790EA044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6740651"/>
    <w:multiLevelType w:val="multilevel"/>
    <w:tmpl w:val="3DB0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444BF9"/>
    <w:multiLevelType w:val="hybridMultilevel"/>
    <w:tmpl w:val="9B72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2"/>
  </w:num>
  <w:num w:numId="9">
    <w:abstractNumId w:val="13"/>
  </w:num>
  <w:num w:numId="10">
    <w:abstractNumId w:val="21"/>
  </w:num>
  <w:num w:numId="11">
    <w:abstractNumId w:val="0"/>
  </w:num>
  <w:num w:numId="12">
    <w:abstractNumId w:val="9"/>
  </w:num>
  <w:num w:numId="13">
    <w:abstractNumId w:val="15"/>
  </w:num>
  <w:num w:numId="14">
    <w:abstractNumId w:val="20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23"/>
  </w:num>
  <w:num w:numId="20">
    <w:abstractNumId w:val="14"/>
  </w:num>
  <w:num w:numId="21">
    <w:abstractNumId w:val="19"/>
  </w:num>
  <w:num w:numId="22">
    <w:abstractNumId w:val="17"/>
  </w:num>
  <w:num w:numId="23">
    <w:abstractNumId w:val="8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6"/>
    <w:rsid w:val="00014278"/>
    <w:rsid w:val="000240F7"/>
    <w:rsid w:val="00054C1D"/>
    <w:rsid w:val="00056694"/>
    <w:rsid w:val="00070733"/>
    <w:rsid w:val="00076A29"/>
    <w:rsid w:val="00086114"/>
    <w:rsid w:val="00095B5B"/>
    <w:rsid w:val="000A7A63"/>
    <w:rsid w:val="000B6CF8"/>
    <w:rsid w:val="000C7E0A"/>
    <w:rsid w:val="000F01A5"/>
    <w:rsid w:val="000F590F"/>
    <w:rsid w:val="00126B8F"/>
    <w:rsid w:val="00147083"/>
    <w:rsid w:val="0016199D"/>
    <w:rsid w:val="00162B28"/>
    <w:rsid w:val="00162D73"/>
    <w:rsid w:val="00175182"/>
    <w:rsid w:val="00184B3A"/>
    <w:rsid w:val="0018724A"/>
    <w:rsid w:val="001A5462"/>
    <w:rsid w:val="001A7F92"/>
    <w:rsid w:val="001D20B8"/>
    <w:rsid w:val="001F2B1A"/>
    <w:rsid w:val="002118A5"/>
    <w:rsid w:val="00213797"/>
    <w:rsid w:val="00213B3A"/>
    <w:rsid w:val="00215D0D"/>
    <w:rsid w:val="00226288"/>
    <w:rsid w:val="00247169"/>
    <w:rsid w:val="00272300"/>
    <w:rsid w:val="00284503"/>
    <w:rsid w:val="002955DE"/>
    <w:rsid w:val="002C0B0D"/>
    <w:rsid w:val="002E59F4"/>
    <w:rsid w:val="00310183"/>
    <w:rsid w:val="0031261E"/>
    <w:rsid w:val="003134EC"/>
    <w:rsid w:val="00331D7D"/>
    <w:rsid w:val="003554BE"/>
    <w:rsid w:val="00362834"/>
    <w:rsid w:val="00364B09"/>
    <w:rsid w:val="0037363B"/>
    <w:rsid w:val="00373D53"/>
    <w:rsid w:val="003A006F"/>
    <w:rsid w:val="003B57DE"/>
    <w:rsid w:val="003D7E8C"/>
    <w:rsid w:val="003F11E0"/>
    <w:rsid w:val="003F13D4"/>
    <w:rsid w:val="00427662"/>
    <w:rsid w:val="00435F1E"/>
    <w:rsid w:val="00440C00"/>
    <w:rsid w:val="00441726"/>
    <w:rsid w:val="004556F1"/>
    <w:rsid w:val="00461437"/>
    <w:rsid w:val="00471328"/>
    <w:rsid w:val="004732A4"/>
    <w:rsid w:val="00476823"/>
    <w:rsid w:val="004A0AB1"/>
    <w:rsid w:val="004A42DE"/>
    <w:rsid w:val="004B421A"/>
    <w:rsid w:val="004C7800"/>
    <w:rsid w:val="004D57D2"/>
    <w:rsid w:val="004E51FA"/>
    <w:rsid w:val="004E690E"/>
    <w:rsid w:val="004F0B79"/>
    <w:rsid w:val="004F5E05"/>
    <w:rsid w:val="005170AD"/>
    <w:rsid w:val="00561526"/>
    <w:rsid w:val="00563C7C"/>
    <w:rsid w:val="005A7FF8"/>
    <w:rsid w:val="005B15AD"/>
    <w:rsid w:val="005B2B9E"/>
    <w:rsid w:val="00680BE7"/>
    <w:rsid w:val="006A6853"/>
    <w:rsid w:val="006A6AB6"/>
    <w:rsid w:val="006B3337"/>
    <w:rsid w:val="006B6E89"/>
    <w:rsid w:val="006E2743"/>
    <w:rsid w:val="006E6218"/>
    <w:rsid w:val="006F730B"/>
    <w:rsid w:val="00717F03"/>
    <w:rsid w:val="00734CEA"/>
    <w:rsid w:val="0075244D"/>
    <w:rsid w:val="007802BC"/>
    <w:rsid w:val="007A5271"/>
    <w:rsid w:val="007B3633"/>
    <w:rsid w:val="007B46D6"/>
    <w:rsid w:val="007D4900"/>
    <w:rsid w:val="007E038D"/>
    <w:rsid w:val="007E4041"/>
    <w:rsid w:val="007E45C6"/>
    <w:rsid w:val="007F2994"/>
    <w:rsid w:val="00806DED"/>
    <w:rsid w:val="00826CC4"/>
    <w:rsid w:val="00827859"/>
    <w:rsid w:val="00832985"/>
    <w:rsid w:val="00833C7C"/>
    <w:rsid w:val="00850322"/>
    <w:rsid w:val="00876AB8"/>
    <w:rsid w:val="00887ADD"/>
    <w:rsid w:val="008A4164"/>
    <w:rsid w:val="008F3629"/>
    <w:rsid w:val="00901345"/>
    <w:rsid w:val="00905538"/>
    <w:rsid w:val="0094630E"/>
    <w:rsid w:val="00960446"/>
    <w:rsid w:val="00971B23"/>
    <w:rsid w:val="00984D4B"/>
    <w:rsid w:val="009B6B08"/>
    <w:rsid w:val="009C3C82"/>
    <w:rsid w:val="009C46F5"/>
    <w:rsid w:val="009C4B2D"/>
    <w:rsid w:val="009D763E"/>
    <w:rsid w:val="00A06FCD"/>
    <w:rsid w:val="00A11B86"/>
    <w:rsid w:val="00A1652E"/>
    <w:rsid w:val="00A1670A"/>
    <w:rsid w:val="00A34DB8"/>
    <w:rsid w:val="00A36109"/>
    <w:rsid w:val="00A568C7"/>
    <w:rsid w:val="00A85214"/>
    <w:rsid w:val="00A8679B"/>
    <w:rsid w:val="00A92DBA"/>
    <w:rsid w:val="00AC5009"/>
    <w:rsid w:val="00AC65D9"/>
    <w:rsid w:val="00AC7CCC"/>
    <w:rsid w:val="00AE64F8"/>
    <w:rsid w:val="00AF27CE"/>
    <w:rsid w:val="00AF76D2"/>
    <w:rsid w:val="00AF7BD5"/>
    <w:rsid w:val="00B10C65"/>
    <w:rsid w:val="00B21212"/>
    <w:rsid w:val="00B47FC1"/>
    <w:rsid w:val="00B73675"/>
    <w:rsid w:val="00B76863"/>
    <w:rsid w:val="00B77C4A"/>
    <w:rsid w:val="00B82D8F"/>
    <w:rsid w:val="00B87D48"/>
    <w:rsid w:val="00B95617"/>
    <w:rsid w:val="00BC6EB7"/>
    <w:rsid w:val="00BD4893"/>
    <w:rsid w:val="00BD49F2"/>
    <w:rsid w:val="00BE0B3C"/>
    <w:rsid w:val="00BF7179"/>
    <w:rsid w:val="00C12B16"/>
    <w:rsid w:val="00C20EEC"/>
    <w:rsid w:val="00C23707"/>
    <w:rsid w:val="00C335CC"/>
    <w:rsid w:val="00C34B6A"/>
    <w:rsid w:val="00C451C2"/>
    <w:rsid w:val="00C61248"/>
    <w:rsid w:val="00C669A8"/>
    <w:rsid w:val="00C757B2"/>
    <w:rsid w:val="00C75D47"/>
    <w:rsid w:val="00C9636F"/>
    <w:rsid w:val="00CA1FC9"/>
    <w:rsid w:val="00CB5617"/>
    <w:rsid w:val="00CC1B24"/>
    <w:rsid w:val="00D034B7"/>
    <w:rsid w:val="00D13F6D"/>
    <w:rsid w:val="00D241AA"/>
    <w:rsid w:val="00D24CE4"/>
    <w:rsid w:val="00D33414"/>
    <w:rsid w:val="00D4152E"/>
    <w:rsid w:val="00D456D8"/>
    <w:rsid w:val="00D564F2"/>
    <w:rsid w:val="00D61873"/>
    <w:rsid w:val="00D748F0"/>
    <w:rsid w:val="00D85A7E"/>
    <w:rsid w:val="00DB4AB1"/>
    <w:rsid w:val="00DD104B"/>
    <w:rsid w:val="00DD2350"/>
    <w:rsid w:val="00DE2AA2"/>
    <w:rsid w:val="00DE78E1"/>
    <w:rsid w:val="00E01AFE"/>
    <w:rsid w:val="00E55278"/>
    <w:rsid w:val="00E80412"/>
    <w:rsid w:val="00E9085C"/>
    <w:rsid w:val="00E90B52"/>
    <w:rsid w:val="00E93259"/>
    <w:rsid w:val="00E967AA"/>
    <w:rsid w:val="00EB0960"/>
    <w:rsid w:val="00EB0E76"/>
    <w:rsid w:val="00EB764E"/>
    <w:rsid w:val="00EB7C30"/>
    <w:rsid w:val="00EF3620"/>
    <w:rsid w:val="00F00ED9"/>
    <w:rsid w:val="00F24290"/>
    <w:rsid w:val="00F42FB5"/>
    <w:rsid w:val="00F46D95"/>
    <w:rsid w:val="00F55F93"/>
    <w:rsid w:val="00F563A7"/>
    <w:rsid w:val="00F855B9"/>
    <w:rsid w:val="00F9672D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8A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C43D9"/>
    <w:rPr>
      <w:rFonts w:ascii="Arial" w:hAnsi="Arial" w:cs="Arial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щий заголовок документа"/>
    <w:autoRedefine/>
    <w:rsid w:val="00D748F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850"/>
        <w:tab w:val="left" w:pos="6030"/>
        <w:tab w:val="left" w:pos="6372"/>
        <w:tab w:val="left" w:pos="7080"/>
        <w:tab w:val="left" w:pos="7200"/>
        <w:tab w:val="left" w:pos="7788"/>
        <w:tab w:val="left" w:pos="8010"/>
        <w:tab w:val="left" w:pos="8370"/>
        <w:tab w:val="left" w:pos="8496"/>
        <w:tab w:val="left" w:pos="9204"/>
        <w:tab w:val="left" w:pos="9420"/>
        <w:tab w:val="left" w:pos="12600"/>
      </w:tabs>
      <w:suppressAutoHyphens/>
      <w:ind w:right="2360"/>
      <w:jc w:val="center"/>
    </w:pPr>
    <w:rPr>
      <w:rFonts w:eastAsia="Arial"/>
      <w:b/>
      <w:color w:val="000000"/>
      <w:sz w:val="22"/>
      <w:szCs w:val="22"/>
      <w:u w:color="000000"/>
      <w:lang w:eastAsia="ru-RU"/>
    </w:rPr>
  </w:style>
  <w:style w:type="paragraph" w:customStyle="1" w:styleId="1">
    <w:name w:val="Обычный1"/>
    <w:pPr>
      <w:suppressAutoHyphens/>
    </w:pPr>
    <w:rPr>
      <w:color w:val="000000"/>
      <w:sz w:val="24"/>
      <w:u w:color="000000"/>
      <w:lang w:val="en-US" w:eastAsia="ru-RU"/>
    </w:rPr>
  </w:style>
  <w:style w:type="paragraph" w:customStyle="1" w:styleId="Body">
    <w:name w:val="Body"/>
    <w:autoRedefine/>
    <w:rsid w:val="009E2D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24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spacing w:after="240"/>
    </w:pPr>
    <w:rPr>
      <w:rFonts w:ascii="Helvetica" w:eastAsia="Helvetica" w:hAnsi="Helvetica"/>
      <w:color w:val="000000"/>
      <w:sz w:val="24"/>
      <w:u w:color="000000"/>
      <w:lang w:val="en-US" w:eastAsia="ru-RU"/>
    </w:rPr>
  </w:style>
  <w:style w:type="paragraph" w:styleId="Header">
    <w:name w:val="header"/>
    <w:basedOn w:val="Normal"/>
    <w:link w:val="HeaderChar"/>
    <w:rsid w:val="00B36A1B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Footer">
    <w:name w:val="footer"/>
    <w:basedOn w:val="Normal"/>
    <w:semiHidden/>
    <w:rsid w:val="00B36A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07CC6"/>
    <w:rPr>
      <w:sz w:val="18"/>
    </w:rPr>
  </w:style>
  <w:style w:type="paragraph" w:styleId="CommentText">
    <w:name w:val="annotation text"/>
    <w:basedOn w:val="Normal"/>
    <w:semiHidden/>
    <w:rsid w:val="00B07CC6"/>
  </w:style>
  <w:style w:type="paragraph" w:styleId="CommentSubject">
    <w:name w:val="annotation subject"/>
    <w:basedOn w:val="CommentText"/>
    <w:next w:val="CommentText"/>
    <w:semiHidden/>
    <w:rsid w:val="00B07CC6"/>
    <w:rPr>
      <w:sz w:val="20"/>
    </w:rPr>
  </w:style>
  <w:style w:type="paragraph" w:styleId="BalloonText">
    <w:name w:val="Balloon Text"/>
    <w:basedOn w:val="Normal"/>
    <w:semiHidden/>
    <w:rsid w:val="00B07C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22E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B499D"/>
    <w:rPr>
      <w:rFonts w:ascii="Consolas" w:eastAsia="Calibri" w:hAnsi="Consolas" w:cs="Times New Roman"/>
      <w:color w:val="auto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7B499D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4D015A"/>
    <w:rPr>
      <w:color w:val="0000FF"/>
      <w:u w:val="single"/>
    </w:rPr>
  </w:style>
  <w:style w:type="paragraph" w:customStyle="1" w:styleId="NoSpacing2">
    <w:name w:val="No Spacing2"/>
    <w:uiPriority w:val="1"/>
    <w:qFormat/>
    <w:rsid w:val="00AB2B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eastAsia="Arial" w:hAnsi="Arial" w:cs="Arial"/>
      <w:color w:val="000000"/>
      <w:sz w:val="22"/>
      <w:szCs w:val="22"/>
      <w:u w:color="000000"/>
      <w:lang w:eastAsia="ru-RU"/>
    </w:rPr>
  </w:style>
  <w:style w:type="paragraph" w:customStyle="1" w:styleId="LightList-Accent31">
    <w:name w:val="Light List - Accent 31"/>
    <w:hidden/>
    <w:uiPriority w:val="99"/>
    <w:semiHidden/>
    <w:rsid w:val="00935997"/>
    <w:rPr>
      <w:rFonts w:ascii="Arial" w:eastAsia="Arial" w:hAnsi="Arial" w:cs="Arial"/>
      <w:color w:val="000000"/>
      <w:sz w:val="22"/>
      <w:szCs w:val="22"/>
      <w:u w:color="000000"/>
      <w:lang w:eastAsia="ru-RU"/>
    </w:rPr>
  </w:style>
  <w:style w:type="paragraph" w:customStyle="1" w:styleId="LightGrid-Accent31">
    <w:name w:val="Light Grid - Accent 31"/>
    <w:basedOn w:val="Normal"/>
    <w:uiPriority w:val="34"/>
    <w:qFormat/>
    <w:rsid w:val="00393FCC"/>
    <w:pPr>
      <w:ind w:left="708"/>
    </w:pPr>
  </w:style>
  <w:style w:type="paragraph" w:customStyle="1" w:styleId="NoSpacing1">
    <w:name w:val="No Spacing1"/>
    <w:uiPriority w:val="1"/>
    <w:qFormat/>
    <w:rsid w:val="00A55A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eastAsia="Arial" w:hAnsi="Arial" w:cs="Arial"/>
      <w:color w:val="000000"/>
      <w:sz w:val="22"/>
      <w:szCs w:val="22"/>
      <w:u w:color="000000"/>
      <w:lang w:eastAsia="ru-RU"/>
    </w:rPr>
  </w:style>
  <w:style w:type="paragraph" w:customStyle="1" w:styleId="10">
    <w:name w:val="1"/>
    <w:basedOn w:val="Normal"/>
    <w:rsid w:val="00545132"/>
    <w:pPr>
      <w:spacing w:before="100" w:beforeAutospacing="1" w:after="100" w:afterAutospacing="1"/>
    </w:pPr>
    <w:rPr>
      <w:rFonts w:ascii="Times New Roman" w:hAnsi="Times New Roman" w:cs="Times New Roman"/>
      <w:noProof/>
      <w:color w:val="auto"/>
    </w:rPr>
  </w:style>
  <w:style w:type="character" w:customStyle="1" w:styleId="HeaderChar">
    <w:name w:val="Header Char"/>
    <w:link w:val="Header"/>
    <w:rsid w:val="00F20FC6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lorfulList-Accent11">
    <w:name w:val="Colorful List - Accent 11"/>
    <w:basedOn w:val="Normal"/>
    <w:qFormat/>
    <w:rsid w:val="004732A4"/>
    <w:pPr>
      <w:ind w:left="708"/>
    </w:pPr>
  </w:style>
  <w:style w:type="paragraph" w:styleId="ListParagraph">
    <w:name w:val="List Paragraph"/>
    <w:basedOn w:val="Normal"/>
    <w:uiPriority w:val="34"/>
    <w:qFormat/>
    <w:rsid w:val="00D6187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C43D9"/>
    <w:rPr>
      <w:rFonts w:ascii="Arial" w:hAnsi="Arial" w:cs="Arial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щий заголовок документа"/>
    <w:autoRedefine/>
    <w:rsid w:val="00D748F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850"/>
        <w:tab w:val="left" w:pos="6030"/>
        <w:tab w:val="left" w:pos="6372"/>
        <w:tab w:val="left" w:pos="7080"/>
        <w:tab w:val="left" w:pos="7200"/>
        <w:tab w:val="left" w:pos="7788"/>
        <w:tab w:val="left" w:pos="8010"/>
        <w:tab w:val="left" w:pos="8370"/>
        <w:tab w:val="left" w:pos="8496"/>
        <w:tab w:val="left" w:pos="9204"/>
        <w:tab w:val="left" w:pos="9420"/>
        <w:tab w:val="left" w:pos="12600"/>
      </w:tabs>
      <w:suppressAutoHyphens/>
      <w:ind w:right="2360"/>
      <w:jc w:val="center"/>
    </w:pPr>
    <w:rPr>
      <w:rFonts w:eastAsia="Arial"/>
      <w:b/>
      <w:color w:val="000000"/>
      <w:sz w:val="22"/>
      <w:szCs w:val="22"/>
      <w:u w:color="000000"/>
      <w:lang w:eastAsia="ru-RU"/>
    </w:rPr>
  </w:style>
  <w:style w:type="paragraph" w:customStyle="1" w:styleId="1">
    <w:name w:val="Обычный1"/>
    <w:pPr>
      <w:suppressAutoHyphens/>
    </w:pPr>
    <w:rPr>
      <w:color w:val="000000"/>
      <w:sz w:val="24"/>
      <w:u w:color="000000"/>
      <w:lang w:val="en-US" w:eastAsia="ru-RU"/>
    </w:rPr>
  </w:style>
  <w:style w:type="paragraph" w:customStyle="1" w:styleId="Body">
    <w:name w:val="Body"/>
    <w:autoRedefine/>
    <w:rsid w:val="009E2D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24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spacing w:after="240"/>
    </w:pPr>
    <w:rPr>
      <w:rFonts w:ascii="Helvetica" w:eastAsia="Helvetica" w:hAnsi="Helvetica"/>
      <w:color w:val="000000"/>
      <w:sz w:val="24"/>
      <w:u w:color="000000"/>
      <w:lang w:val="en-US" w:eastAsia="ru-RU"/>
    </w:rPr>
  </w:style>
  <w:style w:type="paragraph" w:styleId="Header">
    <w:name w:val="header"/>
    <w:basedOn w:val="Normal"/>
    <w:link w:val="HeaderChar"/>
    <w:rsid w:val="00B36A1B"/>
    <w:pPr>
      <w:tabs>
        <w:tab w:val="center" w:pos="4320"/>
        <w:tab w:val="right" w:pos="8640"/>
      </w:tabs>
    </w:pPr>
    <w:rPr>
      <w:rFonts w:cs="Times New Roman"/>
      <w:lang w:val="x-none"/>
    </w:rPr>
  </w:style>
  <w:style w:type="paragraph" w:styleId="Footer">
    <w:name w:val="footer"/>
    <w:basedOn w:val="Normal"/>
    <w:semiHidden/>
    <w:rsid w:val="00B36A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07CC6"/>
    <w:rPr>
      <w:sz w:val="18"/>
    </w:rPr>
  </w:style>
  <w:style w:type="paragraph" w:styleId="CommentText">
    <w:name w:val="annotation text"/>
    <w:basedOn w:val="Normal"/>
    <w:semiHidden/>
    <w:rsid w:val="00B07CC6"/>
  </w:style>
  <w:style w:type="paragraph" w:styleId="CommentSubject">
    <w:name w:val="annotation subject"/>
    <w:basedOn w:val="CommentText"/>
    <w:next w:val="CommentText"/>
    <w:semiHidden/>
    <w:rsid w:val="00B07CC6"/>
    <w:rPr>
      <w:sz w:val="20"/>
    </w:rPr>
  </w:style>
  <w:style w:type="paragraph" w:styleId="BalloonText">
    <w:name w:val="Balloon Text"/>
    <w:basedOn w:val="Normal"/>
    <w:semiHidden/>
    <w:rsid w:val="00B07C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22E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B499D"/>
    <w:rPr>
      <w:rFonts w:ascii="Consolas" w:eastAsia="Calibri" w:hAnsi="Consolas" w:cs="Times New Roman"/>
      <w:color w:val="auto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7B499D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4D015A"/>
    <w:rPr>
      <w:color w:val="0000FF"/>
      <w:u w:val="single"/>
    </w:rPr>
  </w:style>
  <w:style w:type="paragraph" w:customStyle="1" w:styleId="NoSpacing2">
    <w:name w:val="No Spacing2"/>
    <w:uiPriority w:val="1"/>
    <w:qFormat/>
    <w:rsid w:val="00AB2B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eastAsia="Arial" w:hAnsi="Arial" w:cs="Arial"/>
      <w:color w:val="000000"/>
      <w:sz w:val="22"/>
      <w:szCs w:val="22"/>
      <w:u w:color="000000"/>
      <w:lang w:eastAsia="ru-RU"/>
    </w:rPr>
  </w:style>
  <w:style w:type="paragraph" w:customStyle="1" w:styleId="LightList-Accent31">
    <w:name w:val="Light List - Accent 31"/>
    <w:hidden/>
    <w:uiPriority w:val="99"/>
    <w:semiHidden/>
    <w:rsid w:val="00935997"/>
    <w:rPr>
      <w:rFonts w:ascii="Arial" w:eastAsia="Arial" w:hAnsi="Arial" w:cs="Arial"/>
      <w:color w:val="000000"/>
      <w:sz w:val="22"/>
      <w:szCs w:val="22"/>
      <w:u w:color="000000"/>
      <w:lang w:eastAsia="ru-RU"/>
    </w:rPr>
  </w:style>
  <w:style w:type="paragraph" w:customStyle="1" w:styleId="LightGrid-Accent31">
    <w:name w:val="Light Grid - Accent 31"/>
    <w:basedOn w:val="Normal"/>
    <w:uiPriority w:val="34"/>
    <w:qFormat/>
    <w:rsid w:val="00393FCC"/>
    <w:pPr>
      <w:ind w:left="708"/>
    </w:pPr>
  </w:style>
  <w:style w:type="paragraph" w:customStyle="1" w:styleId="NoSpacing1">
    <w:name w:val="No Spacing1"/>
    <w:uiPriority w:val="1"/>
    <w:qFormat/>
    <w:rsid w:val="00A55A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eastAsia="Arial" w:hAnsi="Arial" w:cs="Arial"/>
      <w:color w:val="000000"/>
      <w:sz w:val="22"/>
      <w:szCs w:val="22"/>
      <w:u w:color="000000"/>
      <w:lang w:eastAsia="ru-RU"/>
    </w:rPr>
  </w:style>
  <w:style w:type="paragraph" w:customStyle="1" w:styleId="10">
    <w:name w:val="1"/>
    <w:basedOn w:val="Normal"/>
    <w:rsid w:val="00545132"/>
    <w:pPr>
      <w:spacing w:before="100" w:beforeAutospacing="1" w:after="100" w:afterAutospacing="1"/>
    </w:pPr>
    <w:rPr>
      <w:rFonts w:ascii="Times New Roman" w:hAnsi="Times New Roman" w:cs="Times New Roman"/>
      <w:noProof/>
      <w:color w:val="auto"/>
    </w:rPr>
  </w:style>
  <w:style w:type="character" w:customStyle="1" w:styleId="HeaderChar">
    <w:name w:val="Header Char"/>
    <w:link w:val="Header"/>
    <w:rsid w:val="00F20FC6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lorfulList-Accent11">
    <w:name w:val="Colorful List - Accent 11"/>
    <w:basedOn w:val="Normal"/>
    <w:qFormat/>
    <w:rsid w:val="004732A4"/>
    <w:pPr>
      <w:ind w:left="708"/>
    </w:pPr>
  </w:style>
  <w:style w:type="paragraph" w:styleId="ListParagraph">
    <w:name w:val="List Paragraph"/>
    <w:basedOn w:val="Normal"/>
    <w:uiPriority w:val="34"/>
    <w:qFormat/>
    <w:rsid w:val="00D6187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&#1061;&#1061;&#1061;&#1061;&#1061;.ru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AF1-7A30-2F40-B24B-8A81968D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</vt:lpstr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</dc:title>
  <dc:subject/>
  <dc:creator>кирилл</dc:creator>
  <cp:keywords/>
  <cp:lastModifiedBy>Sandra</cp:lastModifiedBy>
  <cp:revision>5</cp:revision>
  <cp:lastPrinted>2008-03-12T14:05:00Z</cp:lastPrinted>
  <dcterms:created xsi:type="dcterms:W3CDTF">2016-02-20T17:10:00Z</dcterms:created>
  <dcterms:modified xsi:type="dcterms:W3CDTF">2016-02-20T17:51:00Z</dcterms:modified>
</cp:coreProperties>
</file>